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089" w:rsidRDefault="00013089" w:rsidP="006331AE">
      <w:pPr>
        <w:pStyle w:val="Heading1"/>
        <w:rPr>
          <w:rFonts w:ascii="Arial" w:hAnsi="Arial" w:cs="Arial"/>
          <w:sz w:val="24"/>
          <w:szCs w:val="24"/>
          <w:u w:val="none"/>
        </w:rPr>
      </w:pPr>
    </w:p>
    <w:p w:rsidR="00013089" w:rsidRDefault="00013089" w:rsidP="006331AE">
      <w:pPr>
        <w:pStyle w:val="Heading1"/>
        <w:rPr>
          <w:rFonts w:ascii="Arial" w:hAnsi="Arial" w:cs="Arial"/>
          <w:sz w:val="24"/>
          <w:szCs w:val="24"/>
          <w:u w:val="none"/>
        </w:rPr>
      </w:pPr>
      <w:r>
        <w:rPr>
          <w:rFonts w:ascii="Arial" w:hAnsi="Arial" w:cs="Arial"/>
          <w:sz w:val="24"/>
          <w:szCs w:val="24"/>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5pt;height:95.25pt">
            <v:imagedata r:id="rId4" o:title=""/>
          </v:shape>
        </w:pict>
      </w:r>
    </w:p>
    <w:p w:rsidR="00013089" w:rsidRDefault="00013089" w:rsidP="006331AE">
      <w:pPr>
        <w:pStyle w:val="Heading1"/>
        <w:rPr>
          <w:rFonts w:ascii="Arial" w:hAnsi="Arial" w:cs="Arial"/>
          <w:b/>
          <w:bCs/>
          <w:sz w:val="24"/>
          <w:szCs w:val="24"/>
        </w:rPr>
      </w:pPr>
      <w:r>
        <w:rPr>
          <w:rFonts w:ascii="Arial" w:hAnsi="Arial" w:cs="Arial"/>
          <w:b/>
          <w:bCs/>
          <w:sz w:val="24"/>
          <w:szCs w:val="24"/>
        </w:rPr>
        <w:t>NOTICE OF PUBLIC HEARING</w:t>
      </w:r>
    </w:p>
    <w:p w:rsidR="00013089" w:rsidRDefault="00013089" w:rsidP="006331AE">
      <w:pPr>
        <w:rPr>
          <w:rFonts w:ascii="Arial" w:hAnsi="Arial" w:cs="Arial"/>
          <w:sz w:val="24"/>
          <w:szCs w:val="24"/>
        </w:rPr>
      </w:pPr>
    </w:p>
    <w:p w:rsidR="00013089" w:rsidRDefault="00013089" w:rsidP="006331AE">
      <w:pPr>
        <w:jc w:val="both"/>
        <w:rPr>
          <w:rFonts w:ascii="Arial" w:hAnsi="Arial" w:cs="Arial"/>
          <w:sz w:val="24"/>
          <w:szCs w:val="24"/>
        </w:rPr>
      </w:pPr>
      <w:r>
        <w:rPr>
          <w:rFonts w:ascii="Arial" w:hAnsi="Arial" w:cs="Arial"/>
          <w:sz w:val="24"/>
          <w:szCs w:val="24"/>
        </w:rPr>
        <w:t xml:space="preserve">Notice is hereby given that the City Council of the City of Campbell has set the hour of 7:30 p.m., or shortly thereafter, on Tuesday, </w:t>
      </w:r>
      <w:r>
        <w:rPr>
          <w:rFonts w:ascii="Arial" w:hAnsi="Arial" w:cs="Arial"/>
          <w:b/>
          <w:sz w:val="24"/>
          <w:szCs w:val="24"/>
        </w:rPr>
        <w:t>February 3, 2015</w:t>
      </w:r>
      <w:r>
        <w:rPr>
          <w:rFonts w:ascii="Arial" w:hAnsi="Arial" w:cs="Arial"/>
          <w:sz w:val="24"/>
          <w:szCs w:val="24"/>
        </w:rPr>
        <w:t>, in the City Hall Council Chambers, 70 North First Street, Campbell, California, as the time and place for a public hearing</w:t>
      </w:r>
      <w:r>
        <w:rPr>
          <w:rFonts w:ascii="Arial" w:hAnsi="Arial" w:cs="Arial"/>
          <w:iCs/>
          <w:color w:val="000000"/>
          <w:sz w:val="24"/>
        </w:rPr>
        <w:t xml:space="preserve"> to consider the extension of the Mills Act Property Tax Incentive Pilot Program, which implements an existing ordinance, to allow the City of Campbell to enter into contract with property owners of historic residential properties.  Staff is recommending </w:t>
      </w:r>
      <w:r>
        <w:rPr>
          <w:rFonts w:ascii="Arial" w:hAnsi="Arial" w:cs="Arial"/>
          <w:sz w:val="24"/>
        </w:rPr>
        <w:t>that this project be deemed Categorically Exempt under CEQA.</w:t>
      </w:r>
    </w:p>
    <w:p w:rsidR="00013089" w:rsidRDefault="00013089" w:rsidP="006331AE">
      <w:pPr>
        <w:jc w:val="both"/>
        <w:rPr>
          <w:rFonts w:ascii="Arial" w:hAnsi="Arial" w:cs="Arial"/>
          <w:sz w:val="24"/>
          <w:szCs w:val="24"/>
        </w:rPr>
      </w:pPr>
    </w:p>
    <w:p w:rsidR="00013089" w:rsidRDefault="00013089" w:rsidP="006331AE">
      <w:pPr>
        <w:jc w:val="both"/>
        <w:rPr>
          <w:rFonts w:ascii="Arial" w:hAnsi="Arial" w:cs="Arial"/>
          <w:sz w:val="24"/>
          <w:szCs w:val="24"/>
        </w:rPr>
      </w:pPr>
      <w:r>
        <w:rPr>
          <w:rFonts w:ascii="Arial" w:hAnsi="Arial" w:cs="Arial"/>
          <w:sz w:val="24"/>
          <w:szCs w:val="24"/>
        </w:rPr>
        <w:t>Interested persons may appear and be heard at this hearing.  Please be advised that if you challenge the nature of the above project in court, you may be limited to raising only those issues you or someone else raised at the Public Hearing described in this Notice, or in written correspondence delivered to the City Clerk at or prior to the Public Hearing.  Questions may be addressed to the Community Development Department at (408) 866-2140.</w:t>
      </w:r>
    </w:p>
    <w:p w:rsidR="00013089" w:rsidRDefault="00013089" w:rsidP="006331AE">
      <w:pPr>
        <w:jc w:val="both"/>
        <w:rPr>
          <w:rFonts w:ascii="Arial" w:hAnsi="Arial" w:cs="Arial"/>
          <w:sz w:val="24"/>
          <w:szCs w:val="24"/>
        </w:rPr>
      </w:pPr>
    </w:p>
    <w:p w:rsidR="00013089" w:rsidRDefault="00013089" w:rsidP="006331AE">
      <w:pPr>
        <w:jc w:val="both"/>
        <w:rPr>
          <w:rFonts w:ascii="Arial" w:hAnsi="Arial" w:cs="Arial"/>
          <w:sz w:val="24"/>
          <w:szCs w:val="24"/>
        </w:rPr>
      </w:pPr>
      <w:r>
        <w:rPr>
          <w:rFonts w:ascii="Arial" w:hAnsi="Arial" w:cs="Arial"/>
          <w:sz w:val="24"/>
          <w:szCs w:val="24"/>
        </w:rPr>
        <w:t>In compliance with the Americans with Disabilities Act, listening assistive devices are available for all meetings held in the Council Chambers.  If you require accommodation, please contact the City Clerk’s Office at (408) 866-2117, at least one week in advance of the meeting.</w:t>
      </w:r>
    </w:p>
    <w:p w:rsidR="00013089" w:rsidRDefault="00013089" w:rsidP="006331AE">
      <w:pPr>
        <w:jc w:val="both"/>
        <w:rPr>
          <w:rFonts w:ascii="Arial" w:hAnsi="Arial" w:cs="Arial"/>
          <w:sz w:val="24"/>
          <w:szCs w:val="24"/>
        </w:rPr>
      </w:pPr>
    </w:p>
    <w:p w:rsidR="00013089" w:rsidRDefault="00013089" w:rsidP="006331AE">
      <w:pPr>
        <w:jc w:val="both"/>
        <w:rPr>
          <w:rFonts w:ascii="Arial" w:hAnsi="Arial" w:cs="Arial"/>
          <w:sz w:val="24"/>
          <w:szCs w:val="24"/>
        </w:rPr>
      </w:pPr>
      <w:r>
        <w:rPr>
          <w:rFonts w:ascii="Arial" w:hAnsi="Arial" w:cs="Arial"/>
          <w:sz w:val="24"/>
          <w:szCs w:val="24"/>
        </w:rPr>
        <w:t>PLEASE NOTE:  When calling about this Notice, please refer to PLN2015-14 – Extension of the Mills Act Property Tax Incentive Pilot Program within the City of Campbell</w:t>
      </w:r>
    </w:p>
    <w:p w:rsidR="00013089" w:rsidRDefault="00013089" w:rsidP="006331AE">
      <w:pPr>
        <w:jc w:val="both"/>
        <w:rPr>
          <w:rFonts w:ascii="Arial" w:hAnsi="Arial" w:cs="Arial"/>
          <w:sz w:val="24"/>
          <w:szCs w:val="24"/>
        </w:rPr>
      </w:pPr>
    </w:p>
    <w:p w:rsidR="00013089" w:rsidRDefault="00013089" w:rsidP="006331AE">
      <w:pPr>
        <w:jc w:val="right"/>
        <w:rPr>
          <w:rFonts w:ascii="Arial" w:hAnsi="Arial" w:cs="Arial"/>
          <w:sz w:val="24"/>
          <w:szCs w:val="24"/>
        </w:rPr>
      </w:pPr>
    </w:p>
    <w:p w:rsidR="00013089" w:rsidRDefault="00013089" w:rsidP="006331AE">
      <w:pPr>
        <w:jc w:val="right"/>
        <w:rPr>
          <w:rFonts w:ascii="Arial" w:hAnsi="Arial" w:cs="Arial"/>
          <w:sz w:val="24"/>
          <w:szCs w:val="24"/>
        </w:rPr>
      </w:pPr>
      <w:r>
        <w:rPr>
          <w:rFonts w:ascii="Arial" w:hAnsi="Arial" w:cs="Arial"/>
          <w:sz w:val="24"/>
          <w:szCs w:val="24"/>
        </w:rPr>
        <w:t>CITY COUNCIL</w:t>
      </w:r>
    </w:p>
    <w:p w:rsidR="00013089" w:rsidRDefault="00013089" w:rsidP="006331AE">
      <w:pPr>
        <w:jc w:val="right"/>
        <w:rPr>
          <w:rFonts w:ascii="Arial" w:hAnsi="Arial" w:cs="Arial"/>
          <w:sz w:val="24"/>
          <w:szCs w:val="24"/>
        </w:rPr>
      </w:pPr>
      <w:r>
        <w:rPr>
          <w:rFonts w:ascii="Arial" w:hAnsi="Arial" w:cs="Arial"/>
          <w:sz w:val="24"/>
          <w:szCs w:val="24"/>
        </w:rPr>
        <w:t xml:space="preserve">CITY OF </w:t>
      </w:r>
      <w:smartTag w:uri="urn:schemas-microsoft-com:office:smarttags" w:element="place">
        <w:smartTag w:uri="urn:schemas-microsoft-com:office:smarttags" w:element="City">
          <w:r>
            <w:rPr>
              <w:rFonts w:ascii="Arial" w:hAnsi="Arial" w:cs="Arial"/>
              <w:sz w:val="24"/>
              <w:szCs w:val="24"/>
            </w:rPr>
            <w:t>CAMPBELL</w:t>
          </w:r>
        </w:smartTag>
      </w:smartTag>
    </w:p>
    <w:p w:rsidR="00013089" w:rsidRDefault="00013089" w:rsidP="006331AE">
      <w:pPr>
        <w:jc w:val="right"/>
        <w:rPr>
          <w:rFonts w:ascii="Arial" w:hAnsi="Arial" w:cs="Arial"/>
          <w:sz w:val="24"/>
          <w:szCs w:val="24"/>
        </w:rPr>
      </w:pPr>
      <w:r>
        <w:rPr>
          <w:rFonts w:ascii="Arial" w:hAnsi="Arial" w:cs="Arial"/>
          <w:sz w:val="24"/>
          <w:szCs w:val="24"/>
        </w:rPr>
        <w:t>ANNE BYBEE</w:t>
      </w:r>
    </w:p>
    <w:p w:rsidR="00013089" w:rsidRDefault="00013089" w:rsidP="006331AE">
      <w:pPr>
        <w:jc w:val="right"/>
        <w:rPr>
          <w:rFonts w:ascii="Arial" w:hAnsi="Arial" w:cs="Arial"/>
          <w:sz w:val="24"/>
          <w:szCs w:val="24"/>
        </w:rPr>
      </w:pPr>
      <w:r>
        <w:rPr>
          <w:rFonts w:ascii="Arial" w:hAnsi="Arial" w:cs="Arial"/>
          <w:sz w:val="24"/>
          <w:szCs w:val="24"/>
        </w:rPr>
        <w:t>CITY CLERK</w:t>
      </w:r>
    </w:p>
    <w:p w:rsidR="00013089" w:rsidRDefault="00013089" w:rsidP="006331AE">
      <w:pPr>
        <w:widowControl w:val="0"/>
        <w:tabs>
          <w:tab w:val="left" w:pos="-1440"/>
          <w:tab w:val="left" w:pos="-720"/>
          <w:tab w:val="left" w:pos="140"/>
        </w:tabs>
        <w:jc w:val="right"/>
        <w:rPr>
          <w:rFonts w:ascii="Arial" w:hAnsi="Arial" w:cs="Arial"/>
          <w:sz w:val="24"/>
          <w:szCs w:val="24"/>
        </w:rPr>
      </w:pPr>
    </w:p>
    <w:p w:rsidR="00013089" w:rsidRDefault="00013089" w:rsidP="006331AE">
      <w:pPr>
        <w:pStyle w:val="Heading5"/>
        <w:widowControl w:val="0"/>
        <w:tabs>
          <w:tab w:val="left" w:pos="-1440"/>
          <w:tab w:val="left" w:pos="-720"/>
          <w:tab w:val="left" w:pos="140"/>
        </w:tabs>
        <w:rPr>
          <w:rFonts w:ascii="Arial" w:hAnsi="Arial" w:cs="Arial"/>
          <w:bCs w:val="0"/>
          <w:sz w:val="24"/>
          <w:szCs w:val="24"/>
        </w:rPr>
      </w:pPr>
    </w:p>
    <w:sectPr w:rsidR="00013089" w:rsidSect="00092E83">
      <w:pgSz w:w="12240" w:h="15840" w:code="1"/>
      <w:pgMar w:top="800" w:right="1100" w:bottom="800" w:left="1100" w:header="720" w:footer="720" w:gutter="0"/>
      <w:paperSrc w:first="15"/>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oNotTrackMoves/>
  <w:defaultTabStop w:val="720"/>
  <w:drawingGridHorizontalSpacing w:val="120"/>
  <w:drawingGridVerticalSpacing w:val="163"/>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331AE"/>
    <w:rsid w:val="0000642C"/>
    <w:rsid w:val="00006EF8"/>
    <w:rsid w:val="00013089"/>
    <w:rsid w:val="00013EC1"/>
    <w:rsid w:val="000247DB"/>
    <w:rsid w:val="0002687C"/>
    <w:rsid w:val="00041880"/>
    <w:rsid w:val="00041D34"/>
    <w:rsid w:val="000436F0"/>
    <w:rsid w:val="00051749"/>
    <w:rsid w:val="00055A6D"/>
    <w:rsid w:val="00057846"/>
    <w:rsid w:val="000648E6"/>
    <w:rsid w:val="00072CD1"/>
    <w:rsid w:val="00072EFA"/>
    <w:rsid w:val="000740F7"/>
    <w:rsid w:val="00075BAA"/>
    <w:rsid w:val="00077262"/>
    <w:rsid w:val="000813C9"/>
    <w:rsid w:val="00081976"/>
    <w:rsid w:val="00092E83"/>
    <w:rsid w:val="00095060"/>
    <w:rsid w:val="000A16F4"/>
    <w:rsid w:val="000C16DA"/>
    <w:rsid w:val="000C2964"/>
    <w:rsid w:val="000C7418"/>
    <w:rsid w:val="000E24E5"/>
    <w:rsid w:val="000E4136"/>
    <w:rsid w:val="000E4D2B"/>
    <w:rsid w:val="000F026D"/>
    <w:rsid w:val="000F77A5"/>
    <w:rsid w:val="0010570E"/>
    <w:rsid w:val="0013101F"/>
    <w:rsid w:val="00131970"/>
    <w:rsid w:val="00135AB6"/>
    <w:rsid w:val="00146CCA"/>
    <w:rsid w:val="00152A2E"/>
    <w:rsid w:val="00167DC4"/>
    <w:rsid w:val="00171081"/>
    <w:rsid w:val="0017405D"/>
    <w:rsid w:val="0018606C"/>
    <w:rsid w:val="001A3CBE"/>
    <w:rsid w:val="001A610B"/>
    <w:rsid w:val="001B4D22"/>
    <w:rsid w:val="001C45BC"/>
    <w:rsid w:val="001C6067"/>
    <w:rsid w:val="001C75F1"/>
    <w:rsid w:val="001D1975"/>
    <w:rsid w:val="001D7AA4"/>
    <w:rsid w:val="001F2EC6"/>
    <w:rsid w:val="001F4C50"/>
    <w:rsid w:val="001F7CA4"/>
    <w:rsid w:val="00200783"/>
    <w:rsid w:val="002011B9"/>
    <w:rsid w:val="002034A7"/>
    <w:rsid w:val="0021266D"/>
    <w:rsid w:val="00224247"/>
    <w:rsid w:val="00235F2B"/>
    <w:rsid w:val="00244845"/>
    <w:rsid w:val="00246413"/>
    <w:rsid w:val="00246F13"/>
    <w:rsid w:val="002547D5"/>
    <w:rsid w:val="00255E64"/>
    <w:rsid w:val="002563A2"/>
    <w:rsid w:val="00256A32"/>
    <w:rsid w:val="00262DA6"/>
    <w:rsid w:val="00270EB9"/>
    <w:rsid w:val="00272AF4"/>
    <w:rsid w:val="002749FE"/>
    <w:rsid w:val="002860D8"/>
    <w:rsid w:val="00295538"/>
    <w:rsid w:val="002B0228"/>
    <w:rsid w:val="002B3BF6"/>
    <w:rsid w:val="002B449A"/>
    <w:rsid w:val="002D0399"/>
    <w:rsid w:val="002D4406"/>
    <w:rsid w:val="002F15E3"/>
    <w:rsid w:val="002F291F"/>
    <w:rsid w:val="002F6FD6"/>
    <w:rsid w:val="00304B2B"/>
    <w:rsid w:val="00312B53"/>
    <w:rsid w:val="003213AE"/>
    <w:rsid w:val="0032165B"/>
    <w:rsid w:val="003336D3"/>
    <w:rsid w:val="00341278"/>
    <w:rsid w:val="003473FE"/>
    <w:rsid w:val="00365655"/>
    <w:rsid w:val="00370D8E"/>
    <w:rsid w:val="003725B4"/>
    <w:rsid w:val="00381086"/>
    <w:rsid w:val="0038608F"/>
    <w:rsid w:val="00394D1C"/>
    <w:rsid w:val="003A10A0"/>
    <w:rsid w:val="003A600A"/>
    <w:rsid w:val="003B03CD"/>
    <w:rsid w:val="003B2F78"/>
    <w:rsid w:val="003B3A65"/>
    <w:rsid w:val="003D176C"/>
    <w:rsid w:val="003E0B67"/>
    <w:rsid w:val="003E21D7"/>
    <w:rsid w:val="003E6E6C"/>
    <w:rsid w:val="003F0C03"/>
    <w:rsid w:val="004043F9"/>
    <w:rsid w:val="00413C09"/>
    <w:rsid w:val="0043265B"/>
    <w:rsid w:val="0044513D"/>
    <w:rsid w:val="00452619"/>
    <w:rsid w:val="00452A2A"/>
    <w:rsid w:val="0046407D"/>
    <w:rsid w:val="00466318"/>
    <w:rsid w:val="00475AE1"/>
    <w:rsid w:val="004774BC"/>
    <w:rsid w:val="00482A0B"/>
    <w:rsid w:val="004851AB"/>
    <w:rsid w:val="00487B34"/>
    <w:rsid w:val="00491DB2"/>
    <w:rsid w:val="004A4C5E"/>
    <w:rsid w:val="004A56AB"/>
    <w:rsid w:val="004E5F73"/>
    <w:rsid w:val="0050239D"/>
    <w:rsid w:val="00506457"/>
    <w:rsid w:val="00506D7D"/>
    <w:rsid w:val="005160C2"/>
    <w:rsid w:val="00522500"/>
    <w:rsid w:val="00541872"/>
    <w:rsid w:val="00541C47"/>
    <w:rsid w:val="0054401A"/>
    <w:rsid w:val="00560A87"/>
    <w:rsid w:val="00566287"/>
    <w:rsid w:val="00585D72"/>
    <w:rsid w:val="00585DB9"/>
    <w:rsid w:val="005965C9"/>
    <w:rsid w:val="005A2D24"/>
    <w:rsid w:val="005B4C7E"/>
    <w:rsid w:val="005C50C5"/>
    <w:rsid w:val="005C68FA"/>
    <w:rsid w:val="00601E13"/>
    <w:rsid w:val="0060652D"/>
    <w:rsid w:val="00612FB7"/>
    <w:rsid w:val="00620D55"/>
    <w:rsid w:val="00626A90"/>
    <w:rsid w:val="006274FC"/>
    <w:rsid w:val="006331AE"/>
    <w:rsid w:val="00637E5D"/>
    <w:rsid w:val="006449EB"/>
    <w:rsid w:val="0064718C"/>
    <w:rsid w:val="00653E48"/>
    <w:rsid w:val="0065434D"/>
    <w:rsid w:val="006557E4"/>
    <w:rsid w:val="00657A62"/>
    <w:rsid w:val="0066038D"/>
    <w:rsid w:val="00681E8C"/>
    <w:rsid w:val="006879AE"/>
    <w:rsid w:val="0069123A"/>
    <w:rsid w:val="00692779"/>
    <w:rsid w:val="006A6041"/>
    <w:rsid w:val="006C57C8"/>
    <w:rsid w:val="006D24D7"/>
    <w:rsid w:val="006F316D"/>
    <w:rsid w:val="006F7F2B"/>
    <w:rsid w:val="00703306"/>
    <w:rsid w:val="007074C0"/>
    <w:rsid w:val="0071543A"/>
    <w:rsid w:val="007323A5"/>
    <w:rsid w:val="00736141"/>
    <w:rsid w:val="00762EE5"/>
    <w:rsid w:val="00767640"/>
    <w:rsid w:val="007724C7"/>
    <w:rsid w:val="007742FF"/>
    <w:rsid w:val="00777184"/>
    <w:rsid w:val="0078132E"/>
    <w:rsid w:val="00786F39"/>
    <w:rsid w:val="007924CC"/>
    <w:rsid w:val="00793335"/>
    <w:rsid w:val="00794C7A"/>
    <w:rsid w:val="007A43EB"/>
    <w:rsid w:val="007A4BB6"/>
    <w:rsid w:val="007B15D6"/>
    <w:rsid w:val="007B6E2F"/>
    <w:rsid w:val="007B7F6C"/>
    <w:rsid w:val="007C3758"/>
    <w:rsid w:val="007C4AB5"/>
    <w:rsid w:val="007C59D8"/>
    <w:rsid w:val="007C7061"/>
    <w:rsid w:val="007D0248"/>
    <w:rsid w:val="007D0EC6"/>
    <w:rsid w:val="007D65A7"/>
    <w:rsid w:val="007D7C41"/>
    <w:rsid w:val="007E3402"/>
    <w:rsid w:val="007F52FF"/>
    <w:rsid w:val="0080020B"/>
    <w:rsid w:val="008061B6"/>
    <w:rsid w:val="00813CEB"/>
    <w:rsid w:val="008146D4"/>
    <w:rsid w:val="00815322"/>
    <w:rsid w:val="00824F3E"/>
    <w:rsid w:val="008329EA"/>
    <w:rsid w:val="0083318F"/>
    <w:rsid w:val="008376A9"/>
    <w:rsid w:val="00837D02"/>
    <w:rsid w:val="00841B7F"/>
    <w:rsid w:val="00855968"/>
    <w:rsid w:val="00860CD3"/>
    <w:rsid w:val="00860F1C"/>
    <w:rsid w:val="00862DE9"/>
    <w:rsid w:val="00865D98"/>
    <w:rsid w:val="00871D2E"/>
    <w:rsid w:val="00873B3B"/>
    <w:rsid w:val="00892F04"/>
    <w:rsid w:val="00895B62"/>
    <w:rsid w:val="00896D73"/>
    <w:rsid w:val="008A29E5"/>
    <w:rsid w:val="008B1896"/>
    <w:rsid w:val="008B1F68"/>
    <w:rsid w:val="008C1348"/>
    <w:rsid w:val="008C1C93"/>
    <w:rsid w:val="008C42A9"/>
    <w:rsid w:val="008C6043"/>
    <w:rsid w:val="008D3C66"/>
    <w:rsid w:val="008E0C28"/>
    <w:rsid w:val="008F1075"/>
    <w:rsid w:val="0091059D"/>
    <w:rsid w:val="00912997"/>
    <w:rsid w:val="00912EFF"/>
    <w:rsid w:val="00913970"/>
    <w:rsid w:val="00940498"/>
    <w:rsid w:val="0094076A"/>
    <w:rsid w:val="0094553F"/>
    <w:rsid w:val="009541CD"/>
    <w:rsid w:val="00955182"/>
    <w:rsid w:val="00967CAB"/>
    <w:rsid w:val="00972271"/>
    <w:rsid w:val="00974273"/>
    <w:rsid w:val="0098361E"/>
    <w:rsid w:val="009851D3"/>
    <w:rsid w:val="009856B5"/>
    <w:rsid w:val="00993681"/>
    <w:rsid w:val="00995CA2"/>
    <w:rsid w:val="009A393C"/>
    <w:rsid w:val="009A4720"/>
    <w:rsid w:val="009A58B1"/>
    <w:rsid w:val="009B1B3B"/>
    <w:rsid w:val="009B662B"/>
    <w:rsid w:val="009C22CC"/>
    <w:rsid w:val="009C756C"/>
    <w:rsid w:val="009D6E79"/>
    <w:rsid w:val="009F39E3"/>
    <w:rsid w:val="009F49B5"/>
    <w:rsid w:val="00A16F9A"/>
    <w:rsid w:val="00A23E95"/>
    <w:rsid w:val="00A414FD"/>
    <w:rsid w:val="00A653FC"/>
    <w:rsid w:val="00A70AF3"/>
    <w:rsid w:val="00A76E2E"/>
    <w:rsid w:val="00A81F10"/>
    <w:rsid w:val="00A82C72"/>
    <w:rsid w:val="00A96FD5"/>
    <w:rsid w:val="00A97F54"/>
    <w:rsid w:val="00AA22C9"/>
    <w:rsid w:val="00AA488B"/>
    <w:rsid w:val="00AA5C48"/>
    <w:rsid w:val="00AC0A2F"/>
    <w:rsid w:val="00AC394F"/>
    <w:rsid w:val="00AD39CB"/>
    <w:rsid w:val="00AD43D4"/>
    <w:rsid w:val="00AE3EB1"/>
    <w:rsid w:val="00AE5CF6"/>
    <w:rsid w:val="00AE6F18"/>
    <w:rsid w:val="00AF2366"/>
    <w:rsid w:val="00AF3BEE"/>
    <w:rsid w:val="00AF5A65"/>
    <w:rsid w:val="00B10BF9"/>
    <w:rsid w:val="00B14FA1"/>
    <w:rsid w:val="00B21121"/>
    <w:rsid w:val="00B33C1A"/>
    <w:rsid w:val="00B378EF"/>
    <w:rsid w:val="00B414EE"/>
    <w:rsid w:val="00B55500"/>
    <w:rsid w:val="00B557DD"/>
    <w:rsid w:val="00B60FBC"/>
    <w:rsid w:val="00B629E6"/>
    <w:rsid w:val="00B70A17"/>
    <w:rsid w:val="00B76608"/>
    <w:rsid w:val="00B779E0"/>
    <w:rsid w:val="00B822C4"/>
    <w:rsid w:val="00B83D01"/>
    <w:rsid w:val="00B85C7E"/>
    <w:rsid w:val="00B93E4E"/>
    <w:rsid w:val="00B93FFF"/>
    <w:rsid w:val="00B9500C"/>
    <w:rsid w:val="00BA0DB9"/>
    <w:rsid w:val="00BA3478"/>
    <w:rsid w:val="00BA6199"/>
    <w:rsid w:val="00BB50DE"/>
    <w:rsid w:val="00BC265D"/>
    <w:rsid w:val="00BC4CD7"/>
    <w:rsid w:val="00BD5261"/>
    <w:rsid w:val="00BE2E28"/>
    <w:rsid w:val="00C024A2"/>
    <w:rsid w:val="00C11DDB"/>
    <w:rsid w:val="00C1778C"/>
    <w:rsid w:val="00C27DCF"/>
    <w:rsid w:val="00C33C5C"/>
    <w:rsid w:val="00C3667A"/>
    <w:rsid w:val="00C66806"/>
    <w:rsid w:val="00C71779"/>
    <w:rsid w:val="00C82A19"/>
    <w:rsid w:val="00C82B04"/>
    <w:rsid w:val="00C91278"/>
    <w:rsid w:val="00C9271B"/>
    <w:rsid w:val="00C92FBB"/>
    <w:rsid w:val="00C96F0A"/>
    <w:rsid w:val="00C9728B"/>
    <w:rsid w:val="00CA29C9"/>
    <w:rsid w:val="00CA32B9"/>
    <w:rsid w:val="00CA5582"/>
    <w:rsid w:val="00CA7EFB"/>
    <w:rsid w:val="00CB2738"/>
    <w:rsid w:val="00CB4D3B"/>
    <w:rsid w:val="00CC0A8C"/>
    <w:rsid w:val="00CC1D80"/>
    <w:rsid w:val="00CC377B"/>
    <w:rsid w:val="00CD499C"/>
    <w:rsid w:val="00CE2E28"/>
    <w:rsid w:val="00CE4ACA"/>
    <w:rsid w:val="00CF3AA0"/>
    <w:rsid w:val="00D13DEA"/>
    <w:rsid w:val="00D15B49"/>
    <w:rsid w:val="00D303F1"/>
    <w:rsid w:val="00D56B55"/>
    <w:rsid w:val="00D5778E"/>
    <w:rsid w:val="00D736D0"/>
    <w:rsid w:val="00D77563"/>
    <w:rsid w:val="00DA3D6F"/>
    <w:rsid w:val="00DA5BE6"/>
    <w:rsid w:val="00DB223B"/>
    <w:rsid w:val="00DB4EAB"/>
    <w:rsid w:val="00DC785D"/>
    <w:rsid w:val="00DD203D"/>
    <w:rsid w:val="00DF7BEF"/>
    <w:rsid w:val="00DF7C25"/>
    <w:rsid w:val="00E00263"/>
    <w:rsid w:val="00E16235"/>
    <w:rsid w:val="00E174EE"/>
    <w:rsid w:val="00E204BE"/>
    <w:rsid w:val="00E204F6"/>
    <w:rsid w:val="00E30A58"/>
    <w:rsid w:val="00E34892"/>
    <w:rsid w:val="00E35B7F"/>
    <w:rsid w:val="00E5275A"/>
    <w:rsid w:val="00E5352B"/>
    <w:rsid w:val="00E6583D"/>
    <w:rsid w:val="00E71D14"/>
    <w:rsid w:val="00E75B86"/>
    <w:rsid w:val="00E90452"/>
    <w:rsid w:val="00EA1A93"/>
    <w:rsid w:val="00EA2FAB"/>
    <w:rsid w:val="00EA484F"/>
    <w:rsid w:val="00EA4CA2"/>
    <w:rsid w:val="00EA69E6"/>
    <w:rsid w:val="00EB0BE6"/>
    <w:rsid w:val="00EB1770"/>
    <w:rsid w:val="00EB2811"/>
    <w:rsid w:val="00EB61F7"/>
    <w:rsid w:val="00EC3B50"/>
    <w:rsid w:val="00EC4D26"/>
    <w:rsid w:val="00ED0ABF"/>
    <w:rsid w:val="00ED0FB8"/>
    <w:rsid w:val="00ED2ECD"/>
    <w:rsid w:val="00ED5EED"/>
    <w:rsid w:val="00EE289C"/>
    <w:rsid w:val="00EF4264"/>
    <w:rsid w:val="00F0322F"/>
    <w:rsid w:val="00F0346D"/>
    <w:rsid w:val="00F058E2"/>
    <w:rsid w:val="00F155D5"/>
    <w:rsid w:val="00F2351C"/>
    <w:rsid w:val="00F27756"/>
    <w:rsid w:val="00F31DB1"/>
    <w:rsid w:val="00F32541"/>
    <w:rsid w:val="00F34C04"/>
    <w:rsid w:val="00F37C20"/>
    <w:rsid w:val="00F6224B"/>
    <w:rsid w:val="00F71963"/>
    <w:rsid w:val="00F73853"/>
    <w:rsid w:val="00F772FB"/>
    <w:rsid w:val="00F86519"/>
    <w:rsid w:val="00F964CA"/>
    <w:rsid w:val="00F973BB"/>
    <w:rsid w:val="00FB00F4"/>
    <w:rsid w:val="00FB2454"/>
    <w:rsid w:val="00FB3E84"/>
    <w:rsid w:val="00FB6278"/>
    <w:rsid w:val="00FB6B5C"/>
    <w:rsid w:val="00FD0A9C"/>
    <w:rsid w:val="00FD4E8C"/>
    <w:rsid w:val="00FF3BCC"/>
    <w:rsid w:val="00FF6E9C"/>
    <w:rsid w:val="00FF789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31AE"/>
    <w:pPr>
      <w:overflowPunct w:val="0"/>
      <w:autoSpaceDE w:val="0"/>
      <w:autoSpaceDN w:val="0"/>
      <w:adjustRightInd w:val="0"/>
    </w:pPr>
  </w:style>
  <w:style w:type="paragraph" w:styleId="Heading1">
    <w:name w:val="heading 1"/>
    <w:basedOn w:val="Normal"/>
    <w:next w:val="Normal"/>
    <w:link w:val="Heading1Char"/>
    <w:uiPriority w:val="9"/>
    <w:qFormat/>
    <w:rsid w:val="006331AE"/>
    <w:pPr>
      <w:keepNext/>
      <w:widowControl w:val="0"/>
      <w:tabs>
        <w:tab w:val="left" w:pos="-1440"/>
        <w:tab w:val="left" w:pos="-720"/>
        <w:tab w:val="left" w:pos="140"/>
      </w:tabs>
      <w:jc w:val="center"/>
      <w:outlineLvl w:val="0"/>
    </w:pPr>
    <w:rPr>
      <w:u w:val="single"/>
    </w:rPr>
  </w:style>
  <w:style w:type="paragraph" w:styleId="Heading5">
    <w:name w:val="heading 5"/>
    <w:basedOn w:val="Normal"/>
    <w:next w:val="Normal"/>
    <w:link w:val="Heading5Char"/>
    <w:uiPriority w:val="9"/>
    <w:qFormat/>
    <w:rsid w:val="006331AE"/>
    <w:pPr>
      <w:keepNext/>
      <w:jc w:val="both"/>
      <w:outlineLvl w:val="4"/>
    </w:pPr>
    <w:rPr>
      <w:b/>
      <w:bCs/>
      <w:sz w:val="22"/>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6FA"/>
    <w:rPr>
      <w:rFonts w:asciiTheme="majorHAnsi" w:eastAsiaTheme="majorEastAsia" w:hAnsiTheme="majorHAnsi" w:cstheme="majorBidi"/>
      <w:b/>
      <w:bCs/>
      <w:kern w:val="32"/>
      <w:sz w:val="32"/>
      <w:szCs w:val="32"/>
    </w:rPr>
  </w:style>
  <w:style w:type="character" w:customStyle="1" w:styleId="Heading5Char">
    <w:name w:val="Heading 5 Char"/>
    <w:basedOn w:val="DefaultParagraphFont"/>
    <w:link w:val="Heading5"/>
    <w:uiPriority w:val="9"/>
    <w:semiHidden/>
    <w:rsid w:val="007966FA"/>
    <w:rPr>
      <w:rFonts w:asciiTheme="minorHAnsi" w:eastAsiaTheme="minorEastAsia" w:hAnsiTheme="minorHAnsi" w:cstheme="minorBidi"/>
      <w:b/>
      <w:bCs/>
      <w:i/>
      <w:iCs/>
      <w:sz w:val="26"/>
      <w:szCs w:val="26"/>
    </w:rPr>
  </w:style>
  <w:style w:type="character" w:styleId="Hyperlink">
    <w:name w:val="Hyperlink"/>
    <w:basedOn w:val="DefaultParagraphFont"/>
    <w:uiPriority w:val="99"/>
    <w:rsid w:val="006331AE"/>
    <w:rPr>
      <w:color w:val="0000FF"/>
      <w:u w:val="single"/>
    </w:rPr>
  </w:style>
</w:styles>
</file>

<file path=word/webSettings.xml><?xml version="1.0" encoding="utf-8"?>
<w:webSettings xmlns:r="http://schemas.openxmlformats.org/officeDocument/2006/relationships" xmlns:w="http://schemas.openxmlformats.org/wordprocessingml/2006/main">
  <w:divs>
    <w:div w:id="13617795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234</Words>
  <Characters>1336</Characters>
  <Application>Microsoft Office Outlook</Application>
  <DocSecurity>0</DocSecurity>
  <Lines>0</Lines>
  <Paragraphs>0</Paragraphs>
  <ScaleCrop>false</ScaleCrop>
  <Company>City of Campbell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Aki Snelling</dc:creator>
  <cp:keywords/>
  <dc:description/>
  <cp:lastModifiedBy>Aki Snelling</cp:lastModifiedBy>
  <cp:revision>2</cp:revision>
  <dcterms:created xsi:type="dcterms:W3CDTF">2015-01-14T00:03:00Z</dcterms:created>
  <dcterms:modified xsi:type="dcterms:W3CDTF">2015-01-14T00:03:00Z</dcterms:modified>
</cp:coreProperties>
</file>